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25FB9" w14:textId="44136B47" w:rsidR="3BFD083D" w:rsidRDefault="3BFD083D" w:rsidP="3BFD083D">
      <w:pPr>
        <w:spacing w:after="200" w:line="276" w:lineRule="auto"/>
        <w:jc w:val="center"/>
        <w:rPr>
          <w:rFonts w:ascii="Arial" w:eastAsia="Arial" w:hAnsi="Arial" w:cs="Arial"/>
          <w:sz w:val="44"/>
          <w:szCs w:val="44"/>
        </w:rPr>
      </w:pPr>
    </w:p>
    <w:p w14:paraId="376FA64D" w14:textId="44796AD3" w:rsidR="3BFD083D" w:rsidRDefault="3BFD083D" w:rsidP="3BFD083D">
      <w:pPr>
        <w:spacing w:after="200" w:line="276" w:lineRule="auto"/>
        <w:jc w:val="center"/>
        <w:rPr>
          <w:rFonts w:ascii="Arial" w:eastAsia="Arial" w:hAnsi="Arial" w:cs="Arial"/>
          <w:sz w:val="44"/>
          <w:szCs w:val="44"/>
        </w:rPr>
      </w:pPr>
      <w:r w:rsidRPr="3BFD083D">
        <w:rPr>
          <w:rFonts w:ascii="Arial" w:eastAsia="Arial" w:hAnsi="Arial" w:cs="Arial"/>
          <w:color w:val="002060"/>
          <w:sz w:val="44"/>
          <w:szCs w:val="44"/>
        </w:rPr>
        <w:t>Manager Time and Attendance Manual</w:t>
      </w:r>
    </w:p>
    <w:p w14:paraId="417901E7" w14:textId="36442162" w:rsidR="3BFD083D" w:rsidRDefault="3BFD083D" w:rsidP="3BFD083D">
      <w:pPr>
        <w:spacing w:after="200" w:line="276" w:lineRule="auto"/>
        <w:jc w:val="center"/>
        <w:rPr>
          <w:rFonts w:ascii="Calibri" w:eastAsia="Calibri" w:hAnsi="Calibri" w:cs="Calibri"/>
          <w:sz w:val="32"/>
          <w:szCs w:val="32"/>
        </w:rPr>
      </w:pPr>
    </w:p>
    <w:p w14:paraId="2BF8F2D4" w14:textId="7F4FEC99" w:rsidR="3BFD083D" w:rsidRDefault="3BFD083D" w:rsidP="3BFD083D">
      <w:pPr>
        <w:spacing w:after="200" w:line="276" w:lineRule="auto"/>
        <w:jc w:val="center"/>
      </w:pPr>
      <w:r>
        <w:t>(Insert Logo)</w:t>
      </w:r>
    </w:p>
    <w:p w14:paraId="6D2CF986" w14:textId="5BAA4309" w:rsidR="3BFD083D" w:rsidRDefault="3BFD083D" w:rsidP="3BFD083D">
      <w:pPr>
        <w:spacing w:after="200" w:line="276" w:lineRule="auto"/>
        <w:jc w:val="center"/>
        <w:rPr>
          <w:rFonts w:ascii="Calibri" w:eastAsia="Calibri" w:hAnsi="Calibri" w:cs="Calibri"/>
          <w:sz w:val="32"/>
          <w:szCs w:val="32"/>
        </w:rPr>
      </w:pPr>
    </w:p>
    <w:p w14:paraId="507871D9" w14:textId="7F0F6C81" w:rsidR="3BFD083D" w:rsidRDefault="3BFD083D" w:rsidP="3BFD083D">
      <w:pPr>
        <w:spacing w:after="200" w:line="276" w:lineRule="auto"/>
        <w:jc w:val="center"/>
        <w:rPr>
          <w:rFonts w:ascii="Calibri" w:eastAsia="Calibri" w:hAnsi="Calibri" w:cs="Calibri"/>
          <w:sz w:val="32"/>
          <w:szCs w:val="32"/>
        </w:rPr>
      </w:pPr>
    </w:p>
    <w:p w14:paraId="59D134BB" w14:textId="701DF268" w:rsidR="3BFD083D" w:rsidRDefault="3BFD083D" w:rsidP="3BFD083D">
      <w:pPr>
        <w:spacing w:after="200" w:line="276" w:lineRule="auto"/>
        <w:jc w:val="center"/>
        <w:rPr>
          <w:rFonts w:ascii="Calibri" w:eastAsia="Calibri" w:hAnsi="Calibri" w:cs="Calibri"/>
          <w:sz w:val="32"/>
          <w:szCs w:val="32"/>
        </w:rPr>
      </w:pPr>
    </w:p>
    <w:p w14:paraId="0883AC95" w14:textId="25B31595" w:rsidR="3BFD083D" w:rsidRDefault="3BFD083D" w:rsidP="3BFD083D">
      <w:pPr>
        <w:spacing w:after="200" w:line="276" w:lineRule="auto"/>
        <w:jc w:val="center"/>
        <w:rPr>
          <w:rFonts w:ascii="Calibri" w:eastAsia="Calibri" w:hAnsi="Calibri" w:cs="Calibri"/>
          <w:sz w:val="32"/>
          <w:szCs w:val="32"/>
        </w:rPr>
      </w:pPr>
    </w:p>
    <w:p w14:paraId="1A0328A4" w14:textId="4516D19A" w:rsidR="3BFD083D" w:rsidRDefault="3BFD083D" w:rsidP="3BFD083D">
      <w:pPr>
        <w:spacing w:after="200" w:line="276" w:lineRule="auto"/>
        <w:jc w:val="center"/>
        <w:rPr>
          <w:rFonts w:ascii="Calibri" w:eastAsia="Calibri" w:hAnsi="Calibri" w:cs="Calibri"/>
          <w:sz w:val="32"/>
          <w:szCs w:val="32"/>
        </w:rPr>
      </w:pPr>
    </w:p>
    <w:p w14:paraId="5D7554B0" w14:textId="6F3C649F" w:rsidR="3BFD083D" w:rsidRDefault="3BFD083D" w:rsidP="3BFD083D">
      <w:pPr>
        <w:spacing w:after="200" w:line="276" w:lineRule="auto"/>
        <w:jc w:val="center"/>
        <w:rPr>
          <w:rFonts w:ascii="Calibri" w:eastAsia="Calibri" w:hAnsi="Calibri" w:cs="Calibri"/>
          <w:sz w:val="32"/>
          <w:szCs w:val="32"/>
        </w:rPr>
      </w:pPr>
    </w:p>
    <w:p w14:paraId="7725C980" w14:textId="258B290C" w:rsidR="3BFD083D" w:rsidRDefault="3BFD083D" w:rsidP="3BFD083D">
      <w:pPr>
        <w:spacing w:after="200" w:line="276" w:lineRule="auto"/>
        <w:rPr>
          <w:rFonts w:ascii="Calibri" w:eastAsia="Calibri" w:hAnsi="Calibri" w:cs="Calibri"/>
          <w:sz w:val="32"/>
          <w:szCs w:val="32"/>
        </w:rPr>
      </w:pPr>
    </w:p>
    <w:p w14:paraId="7CECA7C0" w14:textId="6AFBAC2F" w:rsidR="3BFD083D" w:rsidRDefault="3BFD083D" w:rsidP="3BFD083D">
      <w:pPr>
        <w:spacing w:after="200" w:line="276" w:lineRule="auto"/>
        <w:rPr>
          <w:rFonts w:ascii="Calibri" w:eastAsia="Calibri" w:hAnsi="Calibri" w:cs="Calibri"/>
          <w:sz w:val="32"/>
          <w:szCs w:val="32"/>
        </w:rPr>
      </w:pPr>
    </w:p>
    <w:p w14:paraId="26EFC982" w14:textId="79E8183B" w:rsidR="3BFD083D" w:rsidRDefault="3BFD083D" w:rsidP="3BFD083D">
      <w:pPr>
        <w:spacing w:after="200" w:line="276" w:lineRule="auto"/>
        <w:rPr>
          <w:rFonts w:ascii="Calibri" w:eastAsia="Calibri" w:hAnsi="Calibri" w:cs="Calibri"/>
          <w:sz w:val="32"/>
          <w:szCs w:val="32"/>
        </w:rPr>
      </w:pPr>
    </w:p>
    <w:p w14:paraId="33648A04" w14:textId="61A2469A" w:rsidR="3BFD083D" w:rsidRDefault="3BFD083D" w:rsidP="3BFD083D">
      <w:pPr>
        <w:spacing w:after="200" w:line="276" w:lineRule="auto"/>
        <w:rPr>
          <w:rFonts w:ascii="Calibri" w:eastAsia="Calibri" w:hAnsi="Calibri" w:cs="Calibri"/>
          <w:sz w:val="32"/>
          <w:szCs w:val="32"/>
        </w:rPr>
      </w:pPr>
    </w:p>
    <w:p w14:paraId="6023EA62" w14:textId="73C94E8E" w:rsidR="3BFD083D" w:rsidRDefault="3BFD083D" w:rsidP="3BFD083D">
      <w:pPr>
        <w:spacing w:after="200" w:line="276" w:lineRule="auto"/>
        <w:rPr>
          <w:rFonts w:ascii="Calibri" w:eastAsia="Calibri" w:hAnsi="Calibri" w:cs="Calibri"/>
          <w:sz w:val="32"/>
          <w:szCs w:val="32"/>
        </w:rPr>
      </w:pPr>
    </w:p>
    <w:p w14:paraId="4F3CE2C0" w14:textId="4FD075A4" w:rsidR="3BFD083D" w:rsidRDefault="3BFD083D" w:rsidP="3BFD083D">
      <w:pPr>
        <w:spacing w:after="200" w:line="276" w:lineRule="auto"/>
        <w:rPr>
          <w:rFonts w:ascii="Calibri" w:eastAsia="Calibri" w:hAnsi="Calibri" w:cs="Calibri"/>
          <w:sz w:val="32"/>
          <w:szCs w:val="32"/>
        </w:rPr>
      </w:pPr>
    </w:p>
    <w:p w14:paraId="69388001" w14:textId="073E1439" w:rsidR="3BFD083D" w:rsidRDefault="3BFD083D" w:rsidP="3BFD083D">
      <w:pPr>
        <w:spacing w:after="200" w:line="276" w:lineRule="auto"/>
        <w:rPr>
          <w:rFonts w:ascii="Calibri" w:eastAsia="Calibri" w:hAnsi="Calibri" w:cs="Calibri"/>
          <w:sz w:val="32"/>
          <w:szCs w:val="32"/>
        </w:rPr>
      </w:pPr>
    </w:p>
    <w:p w14:paraId="064B0C74" w14:textId="2AF8F4F5" w:rsidR="3BFD083D" w:rsidRDefault="3BFD083D" w:rsidP="3BFD083D">
      <w:pPr>
        <w:spacing w:after="200" w:line="276" w:lineRule="auto"/>
        <w:rPr>
          <w:rFonts w:ascii="Calibri" w:eastAsia="Calibri" w:hAnsi="Calibri" w:cs="Calibri"/>
          <w:sz w:val="32"/>
          <w:szCs w:val="32"/>
        </w:rPr>
      </w:pPr>
    </w:p>
    <w:p w14:paraId="34D14ADD" w14:textId="24451E2B" w:rsidR="3BFD083D" w:rsidRDefault="3BFD083D" w:rsidP="3BFD083D">
      <w:pPr>
        <w:spacing w:after="200" w:line="276" w:lineRule="auto"/>
        <w:rPr>
          <w:rFonts w:ascii="Calibri" w:eastAsia="Calibri" w:hAnsi="Calibri" w:cs="Calibri"/>
          <w:sz w:val="32"/>
          <w:szCs w:val="32"/>
        </w:rPr>
      </w:pPr>
    </w:p>
    <w:p w14:paraId="39E1D0E3" w14:textId="6B488418" w:rsidR="3BFD083D" w:rsidRDefault="3BFD083D" w:rsidP="6D837583">
      <w:pPr>
        <w:spacing w:after="200" w:line="276" w:lineRule="auto"/>
        <w:rPr>
          <w:rFonts w:ascii="Calibri" w:eastAsia="Calibri" w:hAnsi="Calibri" w:cs="Calibri"/>
          <w:sz w:val="32"/>
          <w:szCs w:val="32"/>
        </w:rPr>
      </w:pPr>
    </w:p>
    <w:p w14:paraId="3DAC53E8" w14:textId="06AC0879" w:rsidR="3BFD083D" w:rsidRDefault="3BFD083D" w:rsidP="3BFD083D">
      <w:pPr>
        <w:spacing w:after="200" w:line="276" w:lineRule="auto"/>
        <w:ind w:left="360"/>
        <w:jc w:val="center"/>
        <w:rPr>
          <w:rFonts w:ascii="Calibri Light" w:eastAsia="Calibri Light" w:hAnsi="Calibri Light" w:cs="Calibri Light"/>
        </w:rPr>
      </w:pPr>
      <w:r w:rsidRPr="3BFD083D">
        <w:rPr>
          <w:rFonts w:ascii="Calibri Light" w:eastAsia="Calibri Light" w:hAnsi="Calibri Light" w:cs="Calibri Light"/>
          <w:b/>
          <w:bCs/>
          <w:sz w:val="24"/>
          <w:szCs w:val="24"/>
          <w:u w:val="single"/>
        </w:rPr>
        <w:lastRenderedPageBreak/>
        <w:t>Timesheet Approval Process</w:t>
      </w:r>
    </w:p>
    <w:p w14:paraId="6582D3EA" w14:textId="26973627" w:rsidR="3BFD083D" w:rsidRDefault="3BFD083D" w:rsidP="3BFD083D">
      <w:pPr>
        <w:ind w:left="360"/>
        <w:jc w:val="center"/>
      </w:pPr>
      <w:r w:rsidRPr="3BFD083D">
        <w:rPr>
          <w:rFonts w:ascii="Calibri Light" w:eastAsia="Calibri Light" w:hAnsi="Calibri Light" w:cs="Calibri Light"/>
        </w:rPr>
        <w:t xml:space="preserve">Login </w:t>
      </w:r>
      <w:r w:rsidRPr="3BFD083D">
        <w:rPr>
          <w:rFonts w:ascii="Wingdings" w:eastAsia="Wingdings" w:hAnsi="Wingdings" w:cs="Wingdings"/>
        </w:rPr>
        <w:t></w:t>
      </w:r>
      <w:r w:rsidRPr="3BFD083D">
        <w:rPr>
          <w:rFonts w:ascii="Calibri Light" w:eastAsia="Calibri Light" w:hAnsi="Calibri Light" w:cs="Calibri Light"/>
        </w:rPr>
        <w:t xml:space="preserve"> Click on timesheet tab </w:t>
      </w:r>
      <w:r w:rsidRPr="3BFD083D">
        <w:rPr>
          <w:rFonts w:ascii="Wingdings" w:eastAsia="Wingdings" w:hAnsi="Wingdings" w:cs="Wingdings"/>
        </w:rPr>
        <w:t></w:t>
      </w:r>
      <w:r w:rsidRPr="3BFD083D">
        <w:rPr>
          <w:rFonts w:ascii="Calibri Light" w:eastAsia="Calibri Light" w:hAnsi="Calibri Light" w:cs="Calibri Light"/>
        </w:rPr>
        <w:t xml:space="preserve"> View Time sheet awaiting approval </w:t>
      </w:r>
      <w:r w:rsidRPr="3BFD083D">
        <w:rPr>
          <w:rFonts w:ascii="Wingdings" w:eastAsia="Wingdings" w:hAnsi="Wingdings" w:cs="Wingdings"/>
        </w:rPr>
        <w:t></w:t>
      </w:r>
      <w:r w:rsidRPr="3BFD083D">
        <w:rPr>
          <w:rFonts w:ascii="Calibri Light" w:eastAsia="Calibri Light" w:hAnsi="Calibri Light" w:cs="Calibri Light"/>
        </w:rPr>
        <w:t xml:space="preserve"> Approve/Reject Timesheet</w:t>
      </w:r>
    </w:p>
    <w:p w14:paraId="0C58DB23" w14:textId="44CF363C" w:rsidR="3BFD083D" w:rsidRDefault="66EA366D" w:rsidP="66EA366D">
      <w:pPr>
        <w:pStyle w:val="ListParagraph"/>
        <w:numPr>
          <w:ilvl w:val="0"/>
          <w:numId w:val="2"/>
        </w:numPr>
        <w:spacing w:after="200" w:line="276" w:lineRule="auto"/>
      </w:pPr>
      <w:r w:rsidRPr="66EA366D">
        <w:rPr>
          <w:rFonts w:ascii="Calibri Light" w:eastAsia="Calibri Light" w:hAnsi="Calibri Light" w:cs="Calibri Light"/>
        </w:rPr>
        <w:t xml:space="preserve">Log into </w:t>
      </w:r>
      <w:r w:rsidR="00DA4D13">
        <w:rPr>
          <w:rFonts w:ascii="Calibri Light" w:eastAsia="Calibri Light" w:hAnsi="Calibri Light" w:cs="Calibri Light"/>
        </w:rPr>
        <w:t>Avionté</w:t>
      </w:r>
      <w:r w:rsidRPr="66EA366D">
        <w:rPr>
          <w:rFonts w:ascii="Calibri Light" w:eastAsia="Calibri Light" w:hAnsi="Calibri Light" w:cs="Calibri Light"/>
        </w:rPr>
        <w:t>: https://</w:t>
      </w:r>
      <w:r w:rsidRPr="00DA4D13">
        <w:rPr>
          <w:rFonts w:ascii="Calibri Light" w:eastAsia="Calibri Light" w:hAnsi="Calibri Light" w:cs="Calibri Light"/>
          <w:b/>
          <w:bCs/>
          <w:color w:val="FF0000"/>
        </w:rPr>
        <w:t>BUILDNAME</w:t>
      </w:r>
      <w:r w:rsidRPr="66EA366D">
        <w:rPr>
          <w:rFonts w:ascii="Calibri Light" w:eastAsia="Calibri Light" w:hAnsi="Calibri Light" w:cs="Calibri Light"/>
        </w:rPr>
        <w:t>.my</w:t>
      </w:r>
      <w:r w:rsidR="00DA4D13">
        <w:rPr>
          <w:rFonts w:ascii="Calibri Light" w:eastAsia="Calibri Light" w:hAnsi="Calibri Light" w:cs="Calibri Light"/>
        </w:rPr>
        <w:t>avionte</w:t>
      </w:r>
      <w:r w:rsidRPr="66EA366D">
        <w:rPr>
          <w:rFonts w:ascii="Calibri Light" w:eastAsia="Calibri Light" w:hAnsi="Calibri Light" w:cs="Calibri Light"/>
        </w:rPr>
        <w:t>.com/staff/login.aspx</w:t>
      </w:r>
    </w:p>
    <w:p w14:paraId="58704959" w14:textId="16C344CA" w:rsidR="3BFD083D" w:rsidRDefault="3BFD083D" w:rsidP="3BFD083D">
      <w:pPr>
        <w:spacing w:after="200" w:line="276" w:lineRule="auto"/>
        <w:ind w:left="1080"/>
        <w:rPr>
          <w:rFonts w:ascii="Calibri Light" w:eastAsia="Calibri Light" w:hAnsi="Calibri Light" w:cs="Calibri Light"/>
        </w:rPr>
      </w:pPr>
      <w:r w:rsidRPr="3BFD083D">
        <w:rPr>
          <w:rFonts w:ascii="Calibri Light" w:eastAsia="Calibri Light" w:hAnsi="Calibri Light" w:cs="Calibri Light"/>
        </w:rPr>
        <w:t xml:space="preserve">* If this is your first time in </w:t>
      </w:r>
      <w:r w:rsidR="00DA4D13">
        <w:rPr>
          <w:rFonts w:ascii="Calibri Light" w:eastAsia="Calibri Light" w:hAnsi="Calibri Light" w:cs="Calibri Light"/>
        </w:rPr>
        <w:t>Avionté</w:t>
      </w:r>
      <w:r w:rsidRPr="3BFD083D">
        <w:rPr>
          <w:rFonts w:ascii="Calibri Light" w:eastAsia="Calibri Light" w:hAnsi="Calibri Light" w:cs="Calibri Light"/>
        </w:rPr>
        <w:t xml:space="preserve">, you will be receiving an email from the email address </w:t>
      </w:r>
      <w:hyperlink r:id="rId5" w:history="1">
        <w:r w:rsidR="00DA4D13" w:rsidRPr="00ED1A76">
          <w:rPr>
            <w:rStyle w:val="Hyperlink"/>
            <w:rFonts w:ascii="Calibri Light" w:eastAsia="Calibri Light" w:hAnsi="Calibri Light" w:cs="Calibri Light"/>
          </w:rPr>
          <w:t>notifications@myavionte.com</w:t>
        </w:r>
      </w:hyperlink>
      <w:r w:rsidRPr="3BFD083D">
        <w:rPr>
          <w:rFonts w:ascii="Calibri Light" w:eastAsia="Calibri Light" w:hAnsi="Calibri Light" w:cs="Calibri Light"/>
        </w:rPr>
        <w:t xml:space="preserve"> with login instructions (as seen below). If you are a returning manager, please use </w:t>
      </w:r>
      <w:r w:rsidR="00D23286">
        <w:rPr>
          <w:rFonts w:ascii="Calibri Light" w:eastAsia="Calibri Light" w:hAnsi="Calibri Light" w:cs="Calibri Light"/>
        </w:rPr>
        <w:t>the</w:t>
      </w:r>
      <w:r w:rsidRPr="3BFD083D">
        <w:rPr>
          <w:rFonts w:ascii="Calibri Light" w:eastAsia="Calibri Light" w:hAnsi="Calibri Light" w:cs="Calibri Light"/>
        </w:rPr>
        <w:t xml:space="preserve"> same login credentials. </w:t>
      </w:r>
    </w:p>
    <w:p w14:paraId="610F8D48" w14:textId="283290DF" w:rsidR="3BFD083D" w:rsidRDefault="3BFD083D" w:rsidP="3BFD083D">
      <w:pPr>
        <w:ind w:left="360"/>
        <w:jc w:val="center"/>
      </w:pPr>
      <w:r>
        <w:t xml:space="preserve"> </w:t>
      </w:r>
      <w:r w:rsidR="00C44D01">
        <w:rPr>
          <w:noProof/>
        </w:rPr>
        <w:drawing>
          <wp:inline distT="0" distB="0" distL="0" distR="0" wp14:anchorId="36EC80FF" wp14:editId="0802989F">
            <wp:extent cx="5943600" cy="3085169"/>
            <wp:effectExtent l="0" t="0" r="0" b="1270"/>
            <wp:docPr id="1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emai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85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32ADE4" w14:textId="422E6011" w:rsidR="3BFD083D" w:rsidRDefault="3BFD083D" w:rsidP="3BFD083D">
      <w:pPr>
        <w:spacing w:after="200" w:line="276" w:lineRule="auto"/>
        <w:ind w:left="720"/>
        <w:jc w:val="center"/>
      </w:pPr>
    </w:p>
    <w:p w14:paraId="2C57771C" w14:textId="1042ACC9" w:rsidR="3BFD083D" w:rsidRDefault="66EA366D" w:rsidP="3BFD083D">
      <w:pPr>
        <w:pStyle w:val="ListParagraph"/>
        <w:numPr>
          <w:ilvl w:val="0"/>
          <w:numId w:val="2"/>
        </w:numPr>
        <w:spacing w:after="200" w:line="276" w:lineRule="auto"/>
      </w:pPr>
      <w:r w:rsidRPr="66EA366D">
        <w:rPr>
          <w:rFonts w:ascii="Calibri Light" w:eastAsia="Calibri Light" w:hAnsi="Calibri Light" w:cs="Calibri Light"/>
        </w:rPr>
        <w:t xml:space="preserve">Once logged in, you will land on your </w:t>
      </w:r>
      <w:proofErr w:type="spellStart"/>
      <w:r w:rsidR="00C44D01">
        <w:rPr>
          <w:rFonts w:ascii="Calibri Light" w:eastAsia="Calibri Light" w:hAnsi="Calibri Light" w:cs="Calibri Light"/>
        </w:rPr>
        <w:t>MyAvionté</w:t>
      </w:r>
      <w:proofErr w:type="spellEnd"/>
      <w:r w:rsidR="00C44D01">
        <w:rPr>
          <w:rFonts w:ascii="Calibri Light" w:eastAsia="Calibri Light" w:hAnsi="Calibri Light" w:cs="Calibri Light"/>
        </w:rPr>
        <w:t xml:space="preserve"> </w:t>
      </w:r>
      <w:r w:rsidRPr="66EA366D">
        <w:rPr>
          <w:rFonts w:ascii="Calibri Light" w:eastAsia="Calibri Light" w:hAnsi="Calibri Light" w:cs="Calibri Light"/>
        </w:rPr>
        <w:t>page. From here, the Manager Overview Widget will include Timesheets awaiting approval, requisitions that are currently pending, and active contracts.</w:t>
      </w:r>
    </w:p>
    <w:p w14:paraId="2598F554" w14:textId="037FF3C9" w:rsidR="66EA366D" w:rsidRDefault="66EA366D" w:rsidP="66EA366D">
      <w:pPr>
        <w:pStyle w:val="ListParagraph"/>
        <w:numPr>
          <w:ilvl w:val="1"/>
          <w:numId w:val="2"/>
        </w:numPr>
        <w:spacing w:after="200" w:line="276" w:lineRule="auto"/>
      </w:pPr>
      <w:r w:rsidRPr="66EA366D">
        <w:rPr>
          <w:rFonts w:ascii="Calibri Light" w:eastAsia="Calibri Light" w:hAnsi="Calibri Light" w:cs="Calibri Light"/>
        </w:rPr>
        <w:t>Click on the number next to 'You</w:t>
      </w:r>
      <w:r w:rsidR="00EF0FE2">
        <w:rPr>
          <w:rFonts w:ascii="Calibri Light" w:eastAsia="Calibri Light" w:hAnsi="Calibri Light" w:cs="Calibri Light"/>
        </w:rPr>
        <w:t>r</w:t>
      </w:r>
      <w:r w:rsidRPr="66EA366D">
        <w:rPr>
          <w:rFonts w:ascii="Calibri Light" w:eastAsia="Calibri Light" w:hAnsi="Calibri Light" w:cs="Calibri Light"/>
        </w:rPr>
        <w:t xml:space="preserve"> Timesheets waiting for approval' to be brought to your timesheet list.</w:t>
      </w:r>
    </w:p>
    <w:p w14:paraId="5EB819CB" w14:textId="25CD388F" w:rsidR="00860A46" w:rsidRDefault="00860A46" w:rsidP="00860A46">
      <w:pPr>
        <w:pStyle w:val="ListParagraph"/>
        <w:spacing w:after="200" w:line="276" w:lineRule="auto"/>
        <w:ind w:left="1440"/>
      </w:pPr>
      <w:r>
        <w:rPr>
          <w:noProof/>
        </w:rPr>
        <w:lastRenderedPageBreak/>
        <w:br/>
      </w:r>
      <w:r>
        <w:rPr>
          <w:noProof/>
        </w:rPr>
        <w:drawing>
          <wp:inline distT="0" distB="0" distL="0" distR="0" wp14:anchorId="3C7FB5F7" wp14:editId="085D2865">
            <wp:extent cx="3361627" cy="31623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4614" cy="3165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7CFE11" w14:textId="3D65A90A" w:rsidR="66EA366D" w:rsidRDefault="66EA366D" w:rsidP="66EA366D">
      <w:pPr>
        <w:spacing w:after="200" w:line="276" w:lineRule="auto"/>
        <w:rPr>
          <w:rFonts w:ascii="Calibri Light" w:eastAsia="Calibri Light" w:hAnsi="Calibri Light" w:cs="Calibri Light"/>
        </w:rPr>
      </w:pPr>
    </w:p>
    <w:p w14:paraId="314BA7DB" w14:textId="28D48BB2" w:rsidR="66EA366D" w:rsidRDefault="66EA366D" w:rsidP="66EA366D">
      <w:pPr>
        <w:pStyle w:val="ListParagraph"/>
        <w:numPr>
          <w:ilvl w:val="0"/>
          <w:numId w:val="2"/>
        </w:numPr>
        <w:spacing w:after="200" w:line="276" w:lineRule="auto"/>
      </w:pPr>
      <w:r w:rsidRPr="66EA366D">
        <w:rPr>
          <w:rFonts w:ascii="Calibri Light" w:eastAsia="Calibri Light" w:hAnsi="Calibri Light" w:cs="Calibri Light"/>
        </w:rPr>
        <w:t xml:space="preserve">Click the Timesheet Tab, you can view all timesheets awaiting approval. </w:t>
      </w:r>
    </w:p>
    <w:p w14:paraId="027724F3" w14:textId="5C797CA6" w:rsidR="66EA366D" w:rsidRDefault="0097078C" w:rsidP="66EA366D">
      <w:pPr>
        <w:spacing w:after="200" w:line="276" w:lineRule="auto"/>
        <w:jc w:val="center"/>
        <w:rPr>
          <w:rFonts w:ascii="Calibri Light" w:eastAsia="Calibri Light" w:hAnsi="Calibri Light" w:cs="Calibri Light"/>
        </w:rPr>
      </w:pPr>
      <w:r>
        <w:rPr>
          <w:noProof/>
        </w:rPr>
        <w:drawing>
          <wp:inline distT="0" distB="0" distL="0" distR="0" wp14:anchorId="459A12B5" wp14:editId="000E7025">
            <wp:extent cx="5943600" cy="1518920"/>
            <wp:effectExtent l="0" t="0" r="0" b="5080"/>
            <wp:docPr id="4" name="Picture 4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1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 Light" w:eastAsia="Calibri Light" w:hAnsi="Calibri Light" w:cs="Calibri Light"/>
        </w:rPr>
        <w:br/>
      </w:r>
      <w:r>
        <w:rPr>
          <w:rFonts w:ascii="Calibri Light" w:eastAsia="Calibri Light" w:hAnsi="Calibri Light" w:cs="Calibri Light"/>
        </w:rPr>
        <w:br/>
      </w:r>
      <w:r>
        <w:rPr>
          <w:noProof/>
        </w:rPr>
        <w:drawing>
          <wp:inline distT="0" distB="0" distL="0" distR="0" wp14:anchorId="4995DE82" wp14:editId="31E94A82">
            <wp:extent cx="5943600" cy="1243330"/>
            <wp:effectExtent l="0" t="0" r="0" b="0"/>
            <wp:docPr id="5" name="Picture 5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text, application, emai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4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589A9F" w14:textId="77777777" w:rsidR="00EF0FE2" w:rsidRDefault="00EF0FE2" w:rsidP="66EA366D">
      <w:pPr>
        <w:spacing w:after="200" w:line="276" w:lineRule="auto"/>
        <w:jc w:val="center"/>
        <w:rPr>
          <w:rFonts w:ascii="Calibri Light" w:eastAsia="Calibri Light" w:hAnsi="Calibri Light" w:cs="Calibri Light"/>
        </w:rPr>
      </w:pPr>
    </w:p>
    <w:p w14:paraId="6C0C38FF" w14:textId="03BA20F1" w:rsidR="3BFD083D" w:rsidRDefault="66EA366D" w:rsidP="3BFD083D">
      <w:pPr>
        <w:pStyle w:val="ListParagraph"/>
        <w:numPr>
          <w:ilvl w:val="0"/>
          <w:numId w:val="2"/>
        </w:numPr>
        <w:spacing w:after="200" w:line="276" w:lineRule="auto"/>
      </w:pPr>
      <w:r w:rsidRPr="66EA366D">
        <w:rPr>
          <w:rFonts w:asciiTheme="majorHAnsi" w:eastAsiaTheme="majorEastAsia" w:hAnsiTheme="majorHAnsi" w:cstheme="majorBidi"/>
        </w:rPr>
        <w:t>In approving time, Managers can either Approve or Reject time. If time is rejected, the consultant will receive an email t</w:t>
      </w:r>
      <w:r w:rsidR="00AF6E1B">
        <w:rPr>
          <w:rFonts w:asciiTheme="majorHAnsi" w:eastAsiaTheme="majorEastAsia" w:hAnsiTheme="majorHAnsi" w:cstheme="majorBidi"/>
        </w:rPr>
        <w:t>o</w:t>
      </w:r>
      <w:r w:rsidRPr="66EA366D">
        <w:rPr>
          <w:rFonts w:asciiTheme="majorHAnsi" w:eastAsiaTheme="majorEastAsia" w:hAnsiTheme="majorHAnsi" w:cstheme="majorBidi"/>
        </w:rPr>
        <w:t xml:space="preserve"> resubmit the timesheet</w:t>
      </w:r>
    </w:p>
    <w:p w14:paraId="7335332D" w14:textId="3E7B3704" w:rsidR="66EA366D" w:rsidRDefault="00814371" w:rsidP="66EA366D">
      <w:pPr>
        <w:spacing w:after="200" w:line="276" w:lineRule="auto"/>
        <w:jc w:val="center"/>
        <w:rPr>
          <w:rFonts w:asciiTheme="majorHAnsi" w:eastAsiaTheme="majorEastAsia" w:hAnsiTheme="majorHAnsi" w:cstheme="majorBidi"/>
        </w:rPr>
      </w:pPr>
      <w:r>
        <w:rPr>
          <w:noProof/>
        </w:rPr>
        <w:lastRenderedPageBreak/>
        <w:drawing>
          <wp:inline distT="0" distB="0" distL="0" distR="0" wp14:anchorId="214B5C85" wp14:editId="004DA9E4">
            <wp:extent cx="5943600" cy="2603500"/>
            <wp:effectExtent l="0" t="0" r="0" b="6350"/>
            <wp:docPr id="6" name="Picture 6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0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FA6E39" w14:textId="77777777" w:rsidR="00814371" w:rsidRDefault="00814371" w:rsidP="66EA366D">
      <w:pPr>
        <w:spacing w:after="200" w:line="276" w:lineRule="auto"/>
        <w:jc w:val="center"/>
        <w:rPr>
          <w:rFonts w:asciiTheme="majorHAnsi" w:eastAsiaTheme="majorEastAsia" w:hAnsiTheme="majorHAnsi" w:cstheme="majorBidi"/>
        </w:rPr>
      </w:pPr>
    </w:p>
    <w:p w14:paraId="72AF2A2C" w14:textId="761B97AE" w:rsidR="3BFD083D" w:rsidRDefault="66EA366D" w:rsidP="3BFD083D">
      <w:pPr>
        <w:pStyle w:val="ListParagraph"/>
        <w:numPr>
          <w:ilvl w:val="0"/>
          <w:numId w:val="2"/>
        </w:numPr>
        <w:spacing w:after="200" w:line="276" w:lineRule="auto"/>
      </w:pPr>
      <w:r w:rsidRPr="66EA366D">
        <w:rPr>
          <w:rFonts w:asciiTheme="majorHAnsi" w:eastAsiaTheme="majorEastAsia" w:hAnsiTheme="majorHAnsi" w:cstheme="majorBidi"/>
        </w:rPr>
        <w:t xml:space="preserve">Timesheet can also be accepted or rejected through the email that is received when the consultant submits time. </w:t>
      </w:r>
    </w:p>
    <w:p w14:paraId="277B7C20" w14:textId="5F2C4401" w:rsidR="3BFD083D" w:rsidRPr="00814371" w:rsidRDefault="003C1636" w:rsidP="00814371">
      <w:pPr>
        <w:spacing w:after="200" w:line="276" w:lineRule="auto"/>
        <w:jc w:val="center"/>
        <w:rPr>
          <w:rFonts w:asciiTheme="majorHAnsi" w:eastAsiaTheme="majorEastAsia" w:hAnsiTheme="majorHAnsi" w:cstheme="majorBidi"/>
        </w:rPr>
      </w:pPr>
      <w:r>
        <w:rPr>
          <w:noProof/>
        </w:rPr>
        <w:drawing>
          <wp:inline distT="0" distB="0" distL="0" distR="0" wp14:anchorId="527224E1" wp14:editId="1CDA5203">
            <wp:extent cx="5010150" cy="4559986"/>
            <wp:effectExtent l="0" t="0" r="0" b="0"/>
            <wp:docPr id="2" name="Picture 2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3689" cy="4563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3BFD083D" w:rsidRPr="008143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C12A7F"/>
    <w:multiLevelType w:val="hybridMultilevel"/>
    <w:tmpl w:val="FBF23B48"/>
    <w:lvl w:ilvl="0" w:tplc="B2EE07BE">
      <w:start w:val="1"/>
      <w:numFmt w:val="decimal"/>
      <w:lvlText w:val="%1."/>
      <w:lvlJc w:val="left"/>
      <w:pPr>
        <w:ind w:left="720" w:hanging="360"/>
      </w:pPr>
    </w:lvl>
    <w:lvl w:ilvl="1" w:tplc="71C6313C">
      <w:start w:val="1"/>
      <w:numFmt w:val="lowerLetter"/>
      <w:lvlText w:val="%2."/>
      <w:lvlJc w:val="left"/>
      <w:pPr>
        <w:ind w:left="1440" w:hanging="360"/>
      </w:pPr>
    </w:lvl>
    <w:lvl w:ilvl="2" w:tplc="55F866C6">
      <w:start w:val="1"/>
      <w:numFmt w:val="lowerRoman"/>
      <w:lvlText w:val="%3."/>
      <w:lvlJc w:val="right"/>
      <w:pPr>
        <w:ind w:left="2160" w:hanging="180"/>
      </w:pPr>
    </w:lvl>
    <w:lvl w:ilvl="3" w:tplc="0F103572">
      <w:start w:val="1"/>
      <w:numFmt w:val="decimal"/>
      <w:lvlText w:val="%4."/>
      <w:lvlJc w:val="left"/>
      <w:pPr>
        <w:ind w:left="2880" w:hanging="360"/>
      </w:pPr>
    </w:lvl>
    <w:lvl w:ilvl="4" w:tplc="CD28F492">
      <w:start w:val="1"/>
      <w:numFmt w:val="lowerLetter"/>
      <w:lvlText w:val="%5."/>
      <w:lvlJc w:val="left"/>
      <w:pPr>
        <w:ind w:left="3600" w:hanging="360"/>
      </w:pPr>
    </w:lvl>
    <w:lvl w:ilvl="5" w:tplc="38521BBC">
      <w:start w:val="1"/>
      <w:numFmt w:val="lowerRoman"/>
      <w:lvlText w:val="%6."/>
      <w:lvlJc w:val="right"/>
      <w:pPr>
        <w:ind w:left="4320" w:hanging="180"/>
      </w:pPr>
    </w:lvl>
    <w:lvl w:ilvl="6" w:tplc="682CC324">
      <w:start w:val="1"/>
      <w:numFmt w:val="decimal"/>
      <w:lvlText w:val="%7."/>
      <w:lvlJc w:val="left"/>
      <w:pPr>
        <w:ind w:left="5040" w:hanging="360"/>
      </w:pPr>
    </w:lvl>
    <w:lvl w:ilvl="7" w:tplc="C082E724">
      <w:start w:val="1"/>
      <w:numFmt w:val="lowerLetter"/>
      <w:lvlText w:val="%8."/>
      <w:lvlJc w:val="left"/>
      <w:pPr>
        <w:ind w:left="5760" w:hanging="360"/>
      </w:pPr>
    </w:lvl>
    <w:lvl w:ilvl="8" w:tplc="E6B8D7F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A34A86"/>
    <w:multiLevelType w:val="hybridMultilevel"/>
    <w:tmpl w:val="5FEE8372"/>
    <w:lvl w:ilvl="0" w:tplc="17986C08">
      <w:start w:val="1"/>
      <w:numFmt w:val="decimal"/>
      <w:lvlText w:val="%1."/>
      <w:lvlJc w:val="left"/>
      <w:pPr>
        <w:ind w:left="720" w:hanging="360"/>
      </w:pPr>
    </w:lvl>
    <w:lvl w:ilvl="1" w:tplc="CBEA7388">
      <w:start w:val="1"/>
      <w:numFmt w:val="lowerLetter"/>
      <w:lvlText w:val="%2."/>
      <w:lvlJc w:val="left"/>
      <w:pPr>
        <w:ind w:left="1440" w:hanging="360"/>
      </w:pPr>
    </w:lvl>
    <w:lvl w:ilvl="2" w:tplc="BA26E438">
      <w:start w:val="1"/>
      <w:numFmt w:val="lowerRoman"/>
      <w:lvlText w:val="%3."/>
      <w:lvlJc w:val="right"/>
      <w:pPr>
        <w:ind w:left="2160" w:hanging="180"/>
      </w:pPr>
    </w:lvl>
    <w:lvl w:ilvl="3" w:tplc="E50EF15E">
      <w:start w:val="1"/>
      <w:numFmt w:val="decimal"/>
      <w:lvlText w:val="%4."/>
      <w:lvlJc w:val="left"/>
      <w:pPr>
        <w:ind w:left="2880" w:hanging="360"/>
      </w:pPr>
    </w:lvl>
    <w:lvl w:ilvl="4" w:tplc="26701080">
      <w:start w:val="1"/>
      <w:numFmt w:val="lowerLetter"/>
      <w:lvlText w:val="%5."/>
      <w:lvlJc w:val="left"/>
      <w:pPr>
        <w:ind w:left="3600" w:hanging="360"/>
      </w:pPr>
    </w:lvl>
    <w:lvl w:ilvl="5" w:tplc="48426612">
      <w:start w:val="1"/>
      <w:numFmt w:val="lowerRoman"/>
      <w:lvlText w:val="%6."/>
      <w:lvlJc w:val="right"/>
      <w:pPr>
        <w:ind w:left="4320" w:hanging="180"/>
      </w:pPr>
    </w:lvl>
    <w:lvl w:ilvl="6" w:tplc="5C34B364">
      <w:start w:val="1"/>
      <w:numFmt w:val="decimal"/>
      <w:lvlText w:val="%7."/>
      <w:lvlJc w:val="left"/>
      <w:pPr>
        <w:ind w:left="5040" w:hanging="360"/>
      </w:pPr>
    </w:lvl>
    <w:lvl w:ilvl="7" w:tplc="8376C8F6">
      <w:start w:val="1"/>
      <w:numFmt w:val="lowerLetter"/>
      <w:lvlText w:val="%8."/>
      <w:lvlJc w:val="left"/>
      <w:pPr>
        <w:ind w:left="5760" w:hanging="360"/>
      </w:pPr>
    </w:lvl>
    <w:lvl w:ilvl="8" w:tplc="06347B8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BFD083D"/>
    <w:rsid w:val="003C1636"/>
    <w:rsid w:val="00632B97"/>
    <w:rsid w:val="00814371"/>
    <w:rsid w:val="00860A46"/>
    <w:rsid w:val="0097078C"/>
    <w:rsid w:val="00AF6E1B"/>
    <w:rsid w:val="00C44D01"/>
    <w:rsid w:val="00D23286"/>
    <w:rsid w:val="00DA4D13"/>
    <w:rsid w:val="00DB436F"/>
    <w:rsid w:val="00EF0FE2"/>
    <w:rsid w:val="00FD61E3"/>
    <w:rsid w:val="3BFD083D"/>
    <w:rsid w:val="66EA366D"/>
    <w:rsid w:val="6D83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10D9C"/>
  <w15:chartTrackingRefBased/>
  <w15:docId w15:val="{724D3EF8-AB11-481F-AAEF-E1993B817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A4D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mailto:notifications@myavionte.com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Sidney Boruszak</dc:creator>
  <cp:keywords/>
  <dc:description/>
  <cp:lastModifiedBy>Michael Reis</cp:lastModifiedBy>
  <cp:revision>9</cp:revision>
  <dcterms:created xsi:type="dcterms:W3CDTF">2022-01-18T18:15:00Z</dcterms:created>
  <dcterms:modified xsi:type="dcterms:W3CDTF">2022-01-18T18:23:00Z</dcterms:modified>
</cp:coreProperties>
</file>